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2F2" w:rsidRDefault="00EC02F2" w:rsidP="00EC02F2">
      <w:pPr>
        <w:jc w:val="center"/>
        <w:rPr>
          <w:b/>
          <w:sz w:val="48"/>
          <w:szCs w:val="48"/>
        </w:rPr>
      </w:pPr>
      <w:r w:rsidRPr="00F05B3A">
        <w:rPr>
          <w:b/>
          <w:sz w:val="48"/>
          <w:szCs w:val="48"/>
        </w:rPr>
        <w:t>ZÁKAZ VSTUPU</w:t>
      </w:r>
      <w:r>
        <w:rPr>
          <w:b/>
          <w:sz w:val="48"/>
          <w:szCs w:val="48"/>
        </w:rPr>
        <w:t xml:space="preserve"> </w:t>
      </w:r>
    </w:p>
    <w:p w:rsidR="00C337E2" w:rsidRPr="00C337E2" w:rsidRDefault="00C337E2" w:rsidP="00EC02F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Na pracovisko a iné priestory zamestnávateľa</w:t>
      </w:r>
    </w:p>
    <w:p w:rsidR="00EC02F2" w:rsidRPr="00EC02F2" w:rsidRDefault="00EC02F2" w:rsidP="00EC02F2">
      <w:pPr>
        <w:jc w:val="center"/>
        <w:rPr>
          <w:b/>
          <w:sz w:val="28"/>
          <w:szCs w:val="28"/>
        </w:rPr>
      </w:pPr>
      <w:r w:rsidRPr="00EC02F2">
        <w:rPr>
          <w:b/>
          <w:sz w:val="28"/>
          <w:szCs w:val="28"/>
        </w:rPr>
        <w:t xml:space="preserve">platný od 27.1.2021 do </w:t>
      </w:r>
      <w:r w:rsidR="00F742C4">
        <w:rPr>
          <w:b/>
          <w:sz w:val="28"/>
          <w:szCs w:val="28"/>
        </w:rPr>
        <w:t>2</w:t>
      </w:r>
      <w:r w:rsidRPr="00EC02F2">
        <w:rPr>
          <w:b/>
          <w:sz w:val="28"/>
          <w:szCs w:val="28"/>
        </w:rPr>
        <w:t>.2.2021</w:t>
      </w:r>
    </w:p>
    <w:p w:rsidR="00EC02F2" w:rsidRPr="001272E7" w:rsidRDefault="00EC02F2" w:rsidP="00EC02F2">
      <w:pPr>
        <w:jc w:val="center"/>
        <w:rPr>
          <w:b/>
        </w:rPr>
      </w:pPr>
      <w:r w:rsidRPr="001272E7">
        <w:rPr>
          <w:b/>
        </w:rPr>
        <w:t>VYHLÁŠKOU č. 14  vydanou Úradom verejného zdravotníctva Slovenskej republiky sa nariaďujú opatrenia pri ohrození verejného zdravia k režimu vstupu osôb do priestorov prevádzok a priestorov zamestnávateľa</w:t>
      </w:r>
    </w:p>
    <w:p w:rsidR="00EC02F2" w:rsidRDefault="00EC02F2" w:rsidP="00EC02F2">
      <w:r>
        <w:t>Zákaz sa nevzťahuje na:</w:t>
      </w:r>
    </w:p>
    <w:p w:rsidR="00EC02F2" w:rsidRDefault="00EC02F2" w:rsidP="00EC02F2">
      <w:pPr>
        <w:pStyle w:val="Odsekzoznamu"/>
        <w:numPr>
          <w:ilvl w:val="0"/>
          <w:numId w:val="1"/>
        </w:numPr>
      </w:pPr>
      <w:r w:rsidRPr="00F05B3A">
        <w:t>osobu, ktorá sa preukáže potvrdením o negatívnom výsledku RT-PCR testu alebo potvrdením o negatívnom výsledku antigénového testu certifikovaného na území Európskej únie na ochorenie COVID-19 vykonaného v období od 18. januára,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osobu, ktorá prekonala ochorenie COVID-19 a má o jeho prekonaní doklad nie starší ako tri mesiace,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osobu, ktorá sa preukáže, že jej bolo diagnostikované ochorenie COVID-19 v období od 2. novembra 2020 do 17. januára 2021,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 zaočkovanú proti ochoreniu COVD-19 aj druhou dávkou vakcíny a od tohto očkovania uplynulo aspoň 14 dní,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dieťa do desiatich rokov veku,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osobu, ktorej zdravotný stav alebo zdravotná kontraindikácia neumožňuje vykonanie testu na ochorenie COVID-19,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osobu, ktorej bolo diagnostikované stredne ťažké alebo ťažké mentálne postihnutie,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 xml:space="preserve">osobu </w:t>
      </w:r>
      <w:proofErr w:type="spellStart"/>
      <w:r w:rsidRPr="00F05B3A">
        <w:t>dispenzarizovanú</w:t>
      </w:r>
      <w:proofErr w:type="spellEnd"/>
      <w:r w:rsidRPr="00F05B3A">
        <w:t xml:space="preserve"> so závažnou poruchou autistického spektra,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 xml:space="preserve">osobu </w:t>
      </w:r>
      <w:proofErr w:type="spellStart"/>
      <w:r w:rsidRPr="00F05B3A">
        <w:t>dispenzarizovanú</w:t>
      </w:r>
      <w:proofErr w:type="spellEnd"/>
      <w:r w:rsidRPr="00F05B3A">
        <w:t xml:space="preserve"> pre ťažký, vrodený alebo získaný </w:t>
      </w:r>
      <w:proofErr w:type="spellStart"/>
      <w:r w:rsidRPr="00F05B3A">
        <w:t>imunodeficit</w:t>
      </w:r>
      <w:proofErr w:type="spellEnd"/>
      <w:r w:rsidRPr="00F05B3A">
        <w:t>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  <w:jc w:val="both"/>
      </w:pPr>
      <w:r w:rsidRPr="00F05B3A">
        <w:t xml:space="preserve">onkologických pacientov po chemoterapii alebo transplantácii, ktorí majú </w:t>
      </w:r>
      <w:proofErr w:type="spellStart"/>
      <w:r w:rsidRPr="00F05B3A">
        <w:t>leukopéniu</w:t>
      </w:r>
      <w:proofErr w:type="spellEnd"/>
      <w:r w:rsidRPr="00F05B3A">
        <w:t xml:space="preserve"> alebo osoby</w:t>
      </w:r>
      <w:r w:rsidR="00C337E2">
        <w:t xml:space="preserve"> </w:t>
      </w:r>
      <w:r w:rsidRPr="00F05B3A">
        <w:t>s onkologickou liečbou alebo inou liečbou ovplyvňujúcou imunitný systém (napr. biologickou liečbou)</w:t>
      </w:r>
      <w:r w:rsidR="00C337E2">
        <w:t xml:space="preserve"> </w:t>
      </w:r>
      <w:r w:rsidRPr="00F05B3A">
        <w:t>z dôvodu rizika z omeškania pravidelného podania liečby, rádioterapie alebo inej plánovanej liečby</w:t>
      </w:r>
      <w:r w:rsidR="00C337E2">
        <w:t xml:space="preserve"> </w:t>
      </w:r>
      <w:r w:rsidRPr="00F05B3A">
        <w:t>napr. onkológom, hematológom alebo rádiológom plánovanej liečby,</w:t>
      </w:r>
    </w:p>
    <w:p w:rsidR="00EC02F2" w:rsidRPr="00F05B3A" w:rsidRDefault="00EC02F2" w:rsidP="00EC02F2">
      <w:pPr>
        <w:pStyle w:val="Odsekzoznamu"/>
        <w:numPr>
          <w:ilvl w:val="0"/>
          <w:numId w:val="1"/>
        </w:numPr>
      </w:pPr>
      <w:r w:rsidRPr="00F05B3A">
        <w:t>osobu, ktorá bola počas dní 18. januára 2021 až 26. januára 2021 v izolácií v domácom prostredí alebo karanténnom ubytovacom zariadení alebo bola uznaná za dočasne práceneschopnú z dôvodu karantény svojím všeobecným lekárom pre dospelých alebo všeobecným lekárom pre deti a dorast a nemusela sa podrobiť testu na ochorenie COVID-19.</w:t>
      </w:r>
    </w:p>
    <w:p w:rsidR="00EC02F2" w:rsidRPr="00F05B3A" w:rsidRDefault="00EC02F2" w:rsidP="00EC02F2">
      <w:pPr>
        <w:jc w:val="center"/>
        <w:rPr>
          <w:b/>
          <w:sz w:val="48"/>
          <w:szCs w:val="48"/>
        </w:rPr>
      </w:pPr>
    </w:p>
    <w:p w:rsidR="007D7E93" w:rsidRDefault="007D7E93"/>
    <w:sectPr w:rsidR="007D7E93" w:rsidSect="007D7E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239EE"/>
    <w:multiLevelType w:val="hybridMultilevel"/>
    <w:tmpl w:val="26B8B6D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02F2"/>
    <w:rsid w:val="00005E1C"/>
    <w:rsid w:val="0004147B"/>
    <w:rsid w:val="000E3D6C"/>
    <w:rsid w:val="000F0CFB"/>
    <w:rsid w:val="000F28F4"/>
    <w:rsid w:val="000F792F"/>
    <w:rsid w:val="0019560C"/>
    <w:rsid w:val="00204435"/>
    <w:rsid w:val="00246861"/>
    <w:rsid w:val="002C7AAA"/>
    <w:rsid w:val="002E27DC"/>
    <w:rsid w:val="00302794"/>
    <w:rsid w:val="00365D55"/>
    <w:rsid w:val="00393B23"/>
    <w:rsid w:val="003B2C56"/>
    <w:rsid w:val="003C13EE"/>
    <w:rsid w:val="003D70AC"/>
    <w:rsid w:val="004100D0"/>
    <w:rsid w:val="00416037"/>
    <w:rsid w:val="0042070F"/>
    <w:rsid w:val="00424364"/>
    <w:rsid w:val="0046364B"/>
    <w:rsid w:val="00467116"/>
    <w:rsid w:val="00470BB7"/>
    <w:rsid w:val="00470D6D"/>
    <w:rsid w:val="0048063A"/>
    <w:rsid w:val="0048454A"/>
    <w:rsid w:val="004F5B62"/>
    <w:rsid w:val="00574EAC"/>
    <w:rsid w:val="005E0215"/>
    <w:rsid w:val="005E109F"/>
    <w:rsid w:val="005E46A3"/>
    <w:rsid w:val="00601552"/>
    <w:rsid w:val="006405AC"/>
    <w:rsid w:val="006635D5"/>
    <w:rsid w:val="0069391B"/>
    <w:rsid w:val="006D0A8F"/>
    <w:rsid w:val="0070427C"/>
    <w:rsid w:val="007226D1"/>
    <w:rsid w:val="00742153"/>
    <w:rsid w:val="0074761C"/>
    <w:rsid w:val="00752597"/>
    <w:rsid w:val="007B2E01"/>
    <w:rsid w:val="007D0E51"/>
    <w:rsid w:val="007D6BC7"/>
    <w:rsid w:val="007D7E93"/>
    <w:rsid w:val="007E4E3A"/>
    <w:rsid w:val="008139A9"/>
    <w:rsid w:val="0084415D"/>
    <w:rsid w:val="00866431"/>
    <w:rsid w:val="008A5758"/>
    <w:rsid w:val="008C4A86"/>
    <w:rsid w:val="008D6EFC"/>
    <w:rsid w:val="008F2683"/>
    <w:rsid w:val="00902729"/>
    <w:rsid w:val="00913238"/>
    <w:rsid w:val="00924213"/>
    <w:rsid w:val="00955441"/>
    <w:rsid w:val="0099023B"/>
    <w:rsid w:val="00991244"/>
    <w:rsid w:val="009B0FCA"/>
    <w:rsid w:val="009E3267"/>
    <w:rsid w:val="00A159AE"/>
    <w:rsid w:val="00A65BAF"/>
    <w:rsid w:val="00A70E3A"/>
    <w:rsid w:val="00A875D4"/>
    <w:rsid w:val="00A94F30"/>
    <w:rsid w:val="00AC5012"/>
    <w:rsid w:val="00B36951"/>
    <w:rsid w:val="00B4265E"/>
    <w:rsid w:val="00B5440E"/>
    <w:rsid w:val="00B65426"/>
    <w:rsid w:val="00BA2A91"/>
    <w:rsid w:val="00BB42F9"/>
    <w:rsid w:val="00BD0241"/>
    <w:rsid w:val="00BD2C8B"/>
    <w:rsid w:val="00C2519A"/>
    <w:rsid w:val="00C337E2"/>
    <w:rsid w:val="00C33F44"/>
    <w:rsid w:val="00C47938"/>
    <w:rsid w:val="00C92166"/>
    <w:rsid w:val="00CE08C0"/>
    <w:rsid w:val="00D131A2"/>
    <w:rsid w:val="00D20432"/>
    <w:rsid w:val="00D30599"/>
    <w:rsid w:val="00D54085"/>
    <w:rsid w:val="00D575A7"/>
    <w:rsid w:val="00D67427"/>
    <w:rsid w:val="00D70ED7"/>
    <w:rsid w:val="00D760D8"/>
    <w:rsid w:val="00D85775"/>
    <w:rsid w:val="00DE771E"/>
    <w:rsid w:val="00DF4EC9"/>
    <w:rsid w:val="00E00862"/>
    <w:rsid w:val="00E1294A"/>
    <w:rsid w:val="00E4675F"/>
    <w:rsid w:val="00E75E88"/>
    <w:rsid w:val="00E8068F"/>
    <w:rsid w:val="00E84EBC"/>
    <w:rsid w:val="00EA15C6"/>
    <w:rsid w:val="00EC02F2"/>
    <w:rsid w:val="00F65208"/>
    <w:rsid w:val="00F73337"/>
    <w:rsid w:val="00F742C4"/>
    <w:rsid w:val="00F95D3A"/>
    <w:rsid w:val="00FA1B29"/>
    <w:rsid w:val="00FD4CED"/>
    <w:rsid w:val="00FD6710"/>
    <w:rsid w:val="00FE5197"/>
    <w:rsid w:val="00FF1FE8"/>
    <w:rsid w:val="00FF2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C02F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EC02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2</cp:revision>
  <cp:lastPrinted>2021-01-22T10:06:00Z</cp:lastPrinted>
  <dcterms:created xsi:type="dcterms:W3CDTF">2021-01-22T13:30:00Z</dcterms:created>
  <dcterms:modified xsi:type="dcterms:W3CDTF">2021-01-22T13:30:00Z</dcterms:modified>
</cp:coreProperties>
</file>